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452" w14:textId="0598CB2C" w:rsidR="00737FBC" w:rsidRPr="00D87F35" w:rsidRDefault="000C2E73" w:rsidP="007354E1">
      <w:pPr>
        <w:spacing w:line="560" w:lineRule="exact"/>
        <w:jc w:val="center"/>
        <w:rPr>
          <w:rFonts w:ascii="メイリオ" w:eastAsia="PMingLiU" w:hAnsi="メイリオ"/>
          <w:b/>
          <w:bCs/>
          <w:color w:val="000000" w:themeColor="text1"/>
          <w:sz w:val="24"/>
          <w:szCs w:val="18"/>
        </w:rPr>
      </w:pPr>
      <w:r w:rsidRPr="00205A28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Pr="00205A28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205A28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 w:rsidRPr="00205A28"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 w:rsidRPr="00205A28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Pr="008024E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5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1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begin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EQ \* jc2 \* "Font:メイリオ" \* hps12 \o\ad(\s\up 11(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12"/>
          <w:szCs w:val="18"/>
        </w:rPr>
        <w:instrText>もうしこみ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),申込)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end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</w:p>
    <w:p w14:paraId="460E2D35" w14:textId="5E47558B" w:rsidR="009E40D4" w:rsidRPr="00D87F35" w:rsidRDefault="001D1331" w:rsidP="007354E1">
      <w:pPr>
        <w:spacing w:line="280" w:lineRule="exact"/>
        <w:ind w:leftChars="-202" w:left="-424" w:rightChars="-122" w:right="-256"/>
        <w:jc w:val="left"/>
        <w:rPr>
          <w:rFonts w:ascii="メイリオ" w:eastAsia="メイリオ" w:hAnsi="メイリオ"/>
          <w:b/>
          <w:bCs/>
          <w:color w:val="000000" w:themeColor="text1"/>
          <w:sz w:val="22"/>
          <w:szCs w:val="22"/>
          <w:lang w:eastAsia="zh-TW"/>
        </w:rPr>
      </w:pP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 xml:space="preserve">APPLICATION FORM FOR 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JAPANESE CLASS</w:t>
      </w:r>
      <w:r w:rsidR="00D47369" w:rsidRPr="00D87F35">
        <w:rPr>
          <w:color w:val="000000" w:themeColor="text1"/>
          <w:sz w:val="22"/>
          <w:szCs w:val="22"/>
        </w:rPr>
        <w:t xml:space="preserve"> 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at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Kashiwanoha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 Shonan &amp; Online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843"/>
        <w:gridCol w:w="4412"/>
        <w:gridCol w:w="178"/>
        <w:gridCol w:w="1628"/>
        <w:gridCol w:w="652"/>
        <w:gridCol w:w="2486"/>
      </w:tblGrid>
      <w:tr w:rsidR="00D87F35" w:rsidRPr="00D87F35" w14:paraId="5CD6EA58" w14:textId="77777777" w:rsidTr="00517998">
        <w:trPr>
          <w:trHeight w:val="548"/>
        </w:trPr>
        <w:tc>
          <w:tcPr>
            <w:tcW w:w="1843" w:type="dxa"/>
            <w:vAlign w:val="center"/>
          </w:tcPr>
          <w:p w14:paraId="41D6D295" w14:textId="61C73F7F" w:rsidR="001D1331" w:rsidRPr="00D87F35" w:rsidRDefault="00A93E41" w:rsidP="00965CBC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申込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ねんがっぴ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D87F35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PPLICATION DATE</w:t>
            </w:r>
          </w:p>
        </w:tc>
        <w:tc>
          <w:tcPr>
            <w:tcW w:w="4412" w:type="dxa"/>
          </w:tcPr>
          <w:p w14:paraId="48F2E0B1" w14:textId="14176A6B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月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ひ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</w:t>
                  </w:r>
                </w:rubyBase>
              </w:ruby>
            </w:r>
          </w:p>
          <w:p w14:paraId="128F1F4B" w14:textId="7326C985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gridSpan w:val="2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bookmarkStart w:id="0" w:name="_Hlk185939513"/>
      <w:tr w:rsidR="00D87F35" w:rsidRPr="00D87F35" w14:paraId="12BB28BD" w14:textId="77777777" w:rsidTr="002C56B7">
        <w:trPr>
          <w:trHeight w:val="3832"/>
        </w:trPr>
        <w:tc>
          <w:tcPr>
            <w:tcW w:w="1843" w:type="dxa"/>
            <w:vAlign w:val="center"/>
          </w:tcPr>
          <w:p w14:paraId="728A6A41" w14:textId="63EE85FB" w:rsidR="00035D7F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くらす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クラス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4767A8">
              <w:rPr>
                <w:rFonts w:ascii="メイリオ" w:eastAsia="メイリオ" w:hAnsi="メイリオ"/>
                <w:color w:val="000000" w:themeColor="text1"/>
                <w:sz w:val="8"/>
              </w:rPr>
              <w:instrText>きぼう</w:instrText>
            </w:r>
            <w:r>
              <w:rPr>
                <w:rFonts w:ascii="メイリオ" w:eastAsia="メイリオ" w:hAnsi="メイリオ"/>
                <w:color w:val="000000" w:themeColor="text1"/>
              </w:rPr>
              <w:instrText>),希望)</w:instrTex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</w:p>
          <w:p w14:paraId="728D914A" w14:textId="77777777" w:rsidR="00035D7F" w:rsidRPr="00D87F35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LASS SELECTION</w:t>
            </w:r>
          </w:p>
          <w:p w14:paraId="791E84D2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11266D10" w14:textId="4BF1D634" w:rsidR="00CB772B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: MORNING</w:t>
            </w:r>
          </w:p>
          <w:p w14:paraId="52970F78" w14:textId="77777777" w:rsidR="0059097B" w:rsidRPr="0059097B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AM1:</w:t>
            </w:r>
          </w:p>
          <w:p w14:paraId="02D3029E" w14:textId="30AF5D32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7C92743" w14:textId="62BD99D4" w:rsidR="006E28DB" w:rsidRPr="0059097B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AM2:</w:t>
            </w:r>
          </w:p>
          <w:p w14:paraId="44B3FA1B" w14:textId="40A068FB" w:rsidR="00C027E7" w:rsidRPr="00D87F35" w:rsidRDefault="006E28DB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027E7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69045C8D" w14:textId="77777777" w:rsidR="00CB772B" w:rsidRPr="00D87F35" w:rsidRDefault="00CB772B" w:rsidP="00CB772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482BD7D3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D: DAYTIME</w:t>
            </w:r>
          </w:p>
          <w:p w14:paraId="38D11D6D" w14:textId="17A0E3F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14:30)</w:t>
            </w:r>
          </w:p>
          <w:p w14:paraId="27980029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0FD0B2D8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N: NIGHT</w:t>
            </w:r>
          </w:p>
          <w:p w14:paraId="3BE925CF" w14:textId="60381A7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20:30)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4C493ED" w14:textId="7C31A8F6" w:rsidR="00F0449E" w:rsidRPr="00F0449E" w:rsidRDefault="00F0449E" w:rsidP="00F0449E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F0449E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は</w:t>
            </w:r>
            <w:r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募集なし</w:t>
            </w:r>
            <w:r w:rsidR="002A0DBE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 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2A0DBE"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not available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2A0DBE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□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申込後の確認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 w:rsidR="002A0DBE"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="007368F6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availability t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o be confirmed</w:t>
            </w:r>
            <w:r w:rsidR="007368F6">
              <w:rPr>
                <w:rFonts w:ascii="メイリオ" w:eastAsia="メイリオ" w:hAnsi="メイリオ" w:hint="eastAsia"/>
                <w:color w:val="000000" w:themeColor="text1"/>
              </w:rPr>
              <w:t>）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</w:p>
          <w:p w14:paraId="27BC92E9" w14:textId="0AB45F9C" w:rsidR="00BF3F21" w:rsidRPr="002C56B7" w:rsidRDefault="00BF3F21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550602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  <w:sz w:val="8"/>
              </w:rPr>
              <w:instrText>かしわ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),柏)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きょうしつ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Palette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Kashiwa</w:t>
            </w:r>
            <w:r w:rsidR="00077B08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23F725C9" w14:textId="56BD08FA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1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初級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Ⅰ</w:t>
            </w:r>
            <w:r w:rsidR="00965CBC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 xml:space="preserve">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  <w:sz w:val="18"/>
                <w:szCs w:val="18"/>
              </w:rPr>
              <w:t>ひらがな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～3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課</w:t>
                  </w:r>
                </w:rubyBase>
              </w:ruby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(M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>inna no Nihongo Primary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 xml:space="preserve">Ⅰ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Hiragana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se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c3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)</w:t>
            </w:r>
          </w:p>
          <w:p w14:paraId="5F72C460" w14:textId="22C6BFDD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3F624E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>10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45D08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10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427397E" w14:textId="6743E228" w:rsidR="000C1B88" w:rsidRPr="002C56B7" w:rsidRDefault="000C1B88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20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4CF3F" w14:textId="72E91033" w:rsidR="00C74A31" w:rsidRPr="002C56B7" w:rsidRDefault="00C74A31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□(火朝)(Tue/AM1) みんなの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4FA368E" w14:textId="63D4B9AF" w:rsidR="00E53615" w:rsidRPr="002C56B7" w:rsidRDefault="00E53615" w:rsidP="00E5361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□(水朝)(Wed/AM1)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E5361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しょちゅうきゅう</w:t>
                  </w:r>
                </w:rt>
                <w:rubyBase>
                  <w:r w:rsidR="00E53615">
                    <w:rPr>
                      <w:rFonts w:ascii="メイリオ" w:eastAsia="メイリオ" w:hAnsi="メイリオ"/>
                      <w:color w:val="000000" w:themeColor="text1"/>
                    </w:rPr>
                    <w:t>初中級</w:t>
                  </w:r>
                </w:rubyBase>
              </w:ruby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Weekly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J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onversation </w:t>
            </w:r>
            <w:proofErr w:type="spellStart"/>
            <w:r w:rsidRPr="002C56B7">
              <w:rPr>
                <w:rFonts w:ascii="メイリオ" w:eastAsia="メイリオ" w:hAnsi="メイリオ"/>
                <w:color w:val="000000" w:themeColor="text1"/>
              </w:rPr>
              <w:t>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Weeky</w:t>
            </w:r>
            <w:proofErr w:type="spellEnd"/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Jsec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398EE064" w14:textId="6DA16CE9" w:rsidR="00E53615" w:rsidRPr="002C56B7" w:rsidRDefault="00E53615" w:rsidP="00E53615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金夜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)(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FRI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/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) 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2A6B70E" w14:textId="62E9C8FE" w:rsidR="006A2000" w:rsidRPr="002C56B7" w:rsidRDefault="00EF0A2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ひらがな・カタカナ　　　　　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Hiragana・Katakana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20CA84A" w14:textId="61FE0FF9" w:rsidR="00C06D06" w:rsidRPr="002C56B7" w:rsidRDefault="00C06D06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B0511A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8A3CA51" w14:textId="2265ED63" w:rsidR="0089442A" w:rsidRPr="002C56B7" w:rsidRDefault="0089442A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土朝)(Sat/AM1)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D5ADD46" w14:textId="77777777" w:rsidR="00517998" w:rsidRPr="002C56B7" w:rsidRDefault="00517998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1B95F42" w14:textId="52325F76" w:rsidR="009B57B9" w:rsidRPr="002C56B7" w:rsidRDefault="009B57B9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かしわ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hps10 \o\ad(\s\up 10(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</w:rPr>
              <w:instrText>は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),葉)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Kashiwanoha</w:t>
            </w:r>
            <w:proofErr w:type="spellEnd"/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4DD2F794" w14:textId="2248FA22" w:rsidR="007D4583" w:rsidRPr="002C56B7" w:rsidRDefault="007D4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～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1 Daichi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2C48D3E5" w14:textId="5089DD06" w:rsidR="00443F57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(C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Daichi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51957563" w14:textId="35B8A921" w:rsidR="000C1B88" w:rsidRPr="00E53615" w:rsidRDefault="000C1B8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D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 xml:space="preserve">   </w:t>
            </w:r>
            <w:r w:rsidR="00E53615" w:rsidRPr="002C56B7">
              <w:rPr>
                <w:rFonts w:ascii="メイリオ" w:eastAsia="メイリオ" w:hAnsi="メイリオ" w:hint="eastAsia"/>
                <w:color w:val="000000" w:themeColor="text1"/>
              </w:rPr>
              <w:t>ひらがな・カタカナ　　　　　(Hiragana・Katakana</w:t>
            </w:r>
            <w:r w:rsidR="00E53615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0E5A741" w14:textId="4FA0EB0F" w:rsidR="009B57B9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土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できる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13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10"/>
                    </w:rPr>
                    <w:t>か</w:t>
                  </w:r>
                </w:rt>
                <w:rubyBase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課</w:t>
                  </w:r>
                </w:rubyBase>
              </w:ruby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(</w:t>
            </w:r>
            <w:proofErr w:type="spellStart"/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Conv.</w:t>
            </w:r>
            <w:r w:rsidR="00132718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132718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Dekiru</w:t>
            </w:r>
            <w:proofErr w:type="spellEnd"/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Nihongo 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3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)</w:t>
            </w:r>
          </w:p>
          <w:p w14:paraId="1F9098AF" w14:textId="1A6DF21B" w:rsidR="00E53615" w:rsidRPr="00A628AC" w:rsidRDefault="00A628AC" w:rsidP="00A628A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*土朝のみ「県民プラザ（柏の葉）」で開催（Saturday class is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held 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at Kenmin Plaza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at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Kashiwanoha.</w:t>
            </w:r>
            <w:r w:rsidR="00E53615"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  </w:t>
            </w:r>
          </w:p>
          <w:p w14:paraId="23B83AE2" w14:textId="77777777" w:rsidR="00E53615" w:rsidRPr="002C56B7" w:rsidRDefault="00E53615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C0B5ECD" w14:textId="220B3364" w:rsidR="002A5583" w:rsidRPr="007354E1" w:rsidRDefault="002A5583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しょうなん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沼南</w:t>
                  </w:r>
                </w:rubyBase>
              </w:ruby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Shounan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0782E27A" w14:textId="424E5ECB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CB54ED3" w14:textId="0E49B1E7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10A0FF8" w14:textId="10353B28" w:rsidR="002C56B7" w:rsidRPr="007354E1" w:rsidRDefault="002C56B7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57BF9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(日朝)(Sun/AM2)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FE6A7D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sec1～)</w:t>
            </w:r>
          </w:p>
          <w:p w14:paraId="7DE621F1" w14:textId="3C40D671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57BF9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</w:t>
            </w:r>
            <w:r w:rsidR="00D87F35" w:rsidRPr="007354E1">
              <w:rPr>
                <w:rFonts w:ascii="メイリオ" w:eastAsia="メイリオ" w:hAnsi="メイリオ" w:hint="eastAsia"/>
                <w:color w:val="000000" w:themeColor="text1"/>
              </w:rPr>
              <w:t>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1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3E7BF8B7" w14:textId="2EF2404C" w:rsidR="002A5583" w:rsidRPr="00166D27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57BF9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666C2C5A" w14:textId="77777777" w:rsidR="002A5583" w:rsidRPr="00166D27" w:rsidRDefault="002A5583" w:rsidP="007354E1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54E5BC7" w14:textId="4A18A12F" w:rsidR="00131515" w:rsidRPr="00166D27" w:rsidRDefault="00131515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-- </w:t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おんらいん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オンライン</w:t>
                  </w:r>
                </w:rubyBase>
              </w:ruby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>(Online class) ---</w:t>
            </w:r>
          </w:p>
          <w:p w14:paraId="1A23C22E" w14:textId="52FAFDC4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Ⅱ3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3764C" w14:textId="552A8296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(Wed/N)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A628AC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A628AC"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E1DE653" w14:textId="1DB43781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02E58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(Thu/D)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いろど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り初級Ⅰ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Irodori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C19D824" w14:textId="5F8C3905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□(金夜)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(Fri/N)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5F2631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="005F2631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D41ACDC" w14:textId="028677E1" w:rsidR="00716A7D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2641D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191AA8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CF08B3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4A741F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CF08B3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5C53B81" w14:textId="4698A389" w:rsidR="002515F4" w:rsidRPr="002C56B7" w:rsidRDefault="002515F4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まな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),学)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Chukyu</w:t>
            </w:r>
            <w:proofErr w:type="spellEnd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kara 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manabu</w:t>
            </w:r>
            <w:proofErr w:type="spellEnd"/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Nihongo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B01E500" w14:textId="2019B8AC" w:rsidR="000B36DC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□(日夜)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247267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3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</w:tc>
      </w:tr>
      <w:bookmarkEnd w:id="0"/>
      <w:tr w:rsidR="00F0449E" w:rsidRPr="00D87F35" w14:paraId="1EACFBCB" w14:textId="0BCEDB52" w:rsidTr="00F0449E">
        <w:trPr>
          <w:trHeight w:val="253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4BCCAC2" w14:textId="33DC2490" w:rsidR="00F0449E" w:rsidRPr="00D87F35" w:rsidRDefault="00F0449E" w:rsidP="000B36D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フリガナ/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Furigana</w:t>
            </w:r>
          </w:p>
        </w:tc>
        <w:tc>
          <w:tcPr>
            <w:tcW w:w="4590" w:type="dxa"/>
            <w:gridSpan w:val="2"/>
            <w:tcBorders>
              <w:bottom w:val="dashed" w:sz="4" w:space="0" w:color="auto"/>
            </w:tcBorders>
          </w:tcPr>
          <w:p w14:paraId="70F91524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38A348FD" w14:textId="630AB803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年齢/age</w:t>
            </w:r>
          </w:p>
        </w:tc>
        <w:tc>
          <w:tcPr>
            <w:tcW w:w="2486" w:type="dxa"/>
            <w:tcBorders>
              <w:bottom w:val="dashed" w:sz="4" w:space="0" w:color="auto"/>
            </w:tcBorders>
          </w:tcPr>
          <w:p w14:paraId="19C08B5E" w14:textId="6BEC5E65" w:rsidR="00FE6A7D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来日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年月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/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 xml:space="preserve"> Month &amp; Year arrived in Japan</w:t>
            </w:r>
          </w:p>
        </w:tc>
      </w:tr>
      <w:tr w:rsidR="00F0449E" w:rsidRPr="00D87F35" w14:paraId="2C5B99C8" w14:textId="6BF2F908" w:rsidTr="00F0449E">
        <w:trPr>
          <w:trHeight w:val="529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D445C02" w14:textId="1020E718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な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名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まえ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4590" w:type="dxa"/>
            <w:gridSpan w:val="2"/>
            <w:tcBorders>
              <w:top w:val="dashed" w:sz="4" w:space="0" w:color="auto"/>
            </w:tcBorders>
          </w:tcPr>
          <w:p w14:paraId="5979AFD6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0B0C078E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486" w:type="dxa"/>
            <w:tcBorders>
              <w:top w:val="dashed" w:sz="4" w:space="0" w:color="auto"/>
            </w:tcBorders>
          </w:tcPr>
          <w:p w14:paraId="63488FE8" w14:textId="60C14F02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F0449E" w:rsidRPr="00D87F35" w14:paraId="264F4FDB" w14:textId="46A2C5BA" w:rsidTr="00F0449E">
        <w:trPr>
          <w:trHeight w:val="409"/>
        </w:trPr>
        <w:tc>
          <w:tcPr>
            <w:tcW w:w="1843" w:type="dxa"/>
            <w:vAlign w:val="center"/>
          </w:tcPr>
          <w:p w14:paraId="51275CDB" w14:textId="330B4CEA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こく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せき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籍</w:t>
                  </w:r>
                </w:rubyBase>
              </w:ruby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N</w:t>
            </w:r>
            <w:r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ATIONALITY</w:t>
            </w:r>
          </w:p>
        </w:tc>
        <w:tc>
          <w:tcPr>
            <w:tcW w:w="4590" w:type="dxa"/>
            <w:gridSpan w:val="2"/>
          </w:tcPr>
          <w:p w14:paraId="2225FC5D" w14:textId="4F8042EC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4766" w:type="dxa"/>
            <w:gridSpan w:val="3"/>
          </w:tcPr>
          <w:p w14:paraId="6D883A5F" w14:textId="306AC2A8" w:rsidR="00F0449E" w:rsidRPr="00FE6A7D" w:rsidRDefault="00FE6A7D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1.男性/male  2.女性/female 3.don</w:t>
            </w:r>
            <w:r>
              <w:rPr>
                <w:rFonts w:ascii="メイリオ" w:eastAsia="メイリオ" w:hAnsi="メイリオ"/>
                <w:color w:val="000000" w:themeColor="text1"/>
              </w:rPr>
              <w:t>’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t answer</w:t>
            </w:r>
          </w:p>
        </w:tc>
      </w:tr>
      <w:tr w:rsidR="00D87F35" w:rsidRPr="00D87F35" w14:paraId="78980FE8" w14:textId="77777777" w:rsidTr="004767A8">
        <w:trPr>
          <w:trHeight w:val="405"/>
        </w:trPr>
        <w:tc>
          <w:tcPr>
            <w:tcW w:w="1843" w:type="dxa"/>
            <w:vAlign w:val="center"/>
          </w:tcPr>
          <w:p w14:paraId="648E9FAE" w14:textId="1C14E9E0" w:rsidR="006F15F0" w:rsidRPr="00DF4310" w:rsidRDefault="00DF431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住所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9356" w:type="dxa"/>
            <w:gridSpan w:val="5"/>
            <w:tcBorders>
              <w:top w:val="dashed" w:sz="4" w:space="0" w:color="auto"/>
            </w:tcBorders>
          </w:tcPr>
          <w:p w14:paraId="02FB2A72" w14:textId="06944402" w:rsidR="006F15F0" w:rsidRPr="00D87F35" w:rsidRDefault="006D3FFB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87F35" w:rsidRPr="00D87F35" w14:paraId="4AA394F4" w14:textId="77777777" w:rsidTr="00DF4310">
        <w:trPr>
          <w:trHeight w:val="471"/>
        </w:trPr>
        <w:tc>
          <w:tcPr>
            <w:tcW w:w="1843" w:type="dxa"/>
            <w:vAlign w:val="center"/>
          </w:tcPr>
          <w:p w14:paraId="7CA735D6" w14:textId="675D0D61" w:rsidR="006F15F0" w:rsidRPr="00D87F35" w:rsidRDefault="00A93E41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電話番号</w:t>
                  </w:r>
                </w:rubyBase>
              </w:ruby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6F15F0"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P</w:t>
            </w:r>
            <w:r w:rsidR="006F15F0"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HONE</w:t>
            </w:r>
          </w:p>
        </w:tc>
        <w:tc>
          <w:tcPr>
            <w:tcW w:w="9356" w:type="dxa"/>
            <w:gridSpan w:val="5"/>
          </w:tcPr>
          <w:p w14:paraId="69E328DD" w14:textId="426D9C27" w:rsidR="006F15F0" w:rsidRPr="00D87F35" w:rsidRDefault="006F15F0" w:rsidP="00DF4310">
            <w:pPr>
              <w:tabs>
                <w:tab w:val="left" w:pos="2267"/>
              </w:tabs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AB87A4A" w14:textId="77777777" w:rsidTr="00DF4310">
        <w:trPr>
          <w:trHeight w:val="423"/>
        </w:trPr>
        <w:tc>
          <w:tcPr>
            <w:tcW w:w="1843" w:type="dxa"/>
            <w:vAlign w:val="center"/>
          </w:tcPr>
          <w:p w14:paraId="5F56F6CE" w14:textId="5E3B92A1" w:rsidR="006F15F0" w:rsidRPr="00D87F35" w:rsidRDefault="004767A8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Ｅ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E</w:t>
                  </w:r>
                </w:rubyBase>
              </w:ruby>
            </w:r>
            <w:r w:rsidR="00DF4310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めーる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メール</w:t>
                  </w:r>
                </w:rubyBase>
              </w:ruby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6F15F0"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E</w:t>
            </w:r>
            <w:r w:rsidR="006F15F0"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MAIL</w:t>
            </w:r>
          </w:p>
        </w:tc>
        <w:tc>
          <w:tcPr>
            <w:tcW w:w="9356" w:type="dxa"/>
            <w:gridSpan w:val="5"/>
          </w:tcPr>
          <w:p w14:paraId="6E122F96" w14:textId="52A70764" w:rsidR="006F15F0" w:rsidRPr="00D87F35" w:rsidRDefault="006F15F0" w:rsidP="00DF4310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@</w:t>
            </w:r>
          </w:p>
        </w:tc>
      </w:tr>
    </w:tbl>
    <w:p w14:paraId="3BC7C4BF" w14:textId="77777777" w:rsidR="00965CBC" w:rsidRPr="00D87F35" w:rsidRDefault="00965CBC" w:rsidP="00517998">
      <w:pPr>
        <w:spacing w:line="12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517998">
        <w:trPr>
          <w:trHeight w:val="223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lang w:eastAsia="zh-TW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517998">
        <w:trPr>
          <w:trHeight w:val="361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9D3032" w:rsidRDefault="00965CBC" w:rsidP="00936989">
      <w:pPr>
        <w:spacing w:line="380" w:lineRule="exact"/>
        <w:rPr>
          <w:rFonts w:ascii="メイリオ" w:eastAsia="メイリオ" w:hAnsi="メイリオ"/>
          <w:color w:val="000000" w:themeColor="text1"/>
          <w:sz w:val="20"/>
        </w:rPr>
      </w:pPr>
      <w:r w:rsidRPr="009D3032">
        <w:rPr>
          <w:rFonts w:ascii="メイリオ" w:eastAsia="メイリオ" w:hAnsi="メイリオ"/>
          <w:color w:val="000000" w:themeColor="text1"/>
          <w:sz w:val="20"/>
        </w:rPr>
        <w:t>NPO</w:t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ほうじん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法人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かしわし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柏市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こくさい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国際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こうりゅう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交流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きょうかい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協会</w:t>
            </w:r>
          </w:rubyBase>
        </w:ruby>
      </w:r>
      <w:r w:rsidRPr="009D3032">
        <w:rPr>
          <w:rFonts w:ascii="メイリオ" w:eastAsia="メイリオ" w:hAnsi="メイリオ" w:hint="eastAsia"/>
          <w:color w:val="000000" w:themeColor="text1"/>
          <w:sz w:val="20"/>
        </w:rPr>
        <w:t xml:space="preserve">　℡　</w:t>
      </w:r>
      <w:r w:rsidRPr="009D3032">
        <w:rPr>
          <w:rFonts w:ascii="メイリオ" w:eastAsia="メイリオ" w:hAnsi="メイリオ"/>
          <w:color w:val="000000" w:themeColor="text1"/>
          <w:sz w:val="20"/>
        </w:rPr>
        <w:t>04-7157-0281</w:t>
      </w:r>
    </w:p>
    <w:sectPr w:rsidR="00965CBC" w:rsidRPr="009D3032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EF1A" w14:textId="77777777" w:rsidR="00F7358D" w:rsidRDefault="00F7358D" w:rsidP="009C262E">
      <w:r>
        <w:separator/>
      </w:r>
    </w:p>
  </w:endnote>
  <w:endnote w:type="continuationSeparator" w:id="0">
    <w:p w14:paraId="592B8AD7" w14:textId="77777777" w:rsidR="00F7358D" w:rsidRDefault="00F7358D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F478" w14:textId="77777777" w:rsidR="00F7358D" w:rsidRDefault="00F7358D" w:rsidP="009C262E">
      <w:r>
        <w:separator/>
      </w:r>
    </w:p>
  </w:footnote>
  <w:footnote w:type="continuationSeparator" w:id="0">
    <w:p w14:paraId="4B77958A" w14:textId="77777777" w:rsidR="00F7358D" w:rsidRDefault="00F7358D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2E0D599A"/>
    <w:multiLevelType w:val="hybridMultilevel"/>
    <w:tmpl w:val="B3FC6F88"/>
    <w:lvl w:ilvl="0" w:tplc="1E4A516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3"/>
  </w:num>
  <w:num w:numId="2" w16cid:durableId="1654139797">
    <w:abstractNumId w:val="1"/>
  </w:num>
  <w:num w:numId="3" w16cid:durableId="635992425">
    <w:abstractNumId w:val="0"/>
  </w:num>
  <w:num w:numId="4" w16cid:durableId="146269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04D33"/>
    <w:rsid w:val="00025E0F"/>
    <w:rsid w:val="000262F9"/>
    <w:rsid w:val="00035D7F"/>
    <w:rsid w:val="00040732"/>
    <w:rsid w:val="00042425"/>
    <w:rsid w:val="00053F1E"/>
    <w:rsid w:val="00060C96"/>
    <w:rsid w:val="00077B08"/>
    <w:rsid w:val="000912CF"/>
    <w:rsid w:val="000B36DC"/>
    <w:rsid w:val="000C1B88"/>
    <w:rsid w:val="000C2E73"/>
    <w:rsid w:val="000C6CCB"/>
    <w:rsid w:val="000D3458"/>
    <w:rsid w:val="000F28D8"/>
    <w:rsid w:val="001051DC"/>
    <w:rsid w:val="00105F56"/>
    <w:rsid w:val="0012754B"/>
    <w:rsid w:val="00131515"/>
    <w:rsid w:val="00132718"/>
    <w:rsid w:val="00145E9B"/>
    <w:rsid w:val="001475F2"/>
    <w:rsid w:val="0016005D"/>
    <w:rsid w:val="00166D27"/>
    <w:rsid w:val="00191AA8"/>
    <w:rsid w:val="001B5AA3"/>
    <w:rsid w:val="001C3D4A"/>
    <w:rsid w:val="001D1331"/>
    <w:rsid w:val="001E1AED"/>
    <w:rsid w:val="00204BF4"/>
    <w:rsid w:val="00205A28"/>
    <w:rsid w:val="002467C4"/>
    <w:rsid w:val="00247267"/>
    <w:rsid w:val="002515F4"/>
    <w:rsid w:val="0027170E"/>
    <w:rsid w:val="002843D2"/>
    <w:rsid w:val="00284E69"/>
    <w:rsid w:val="002A0DBE"/>
    <w:rsid w:val="002A5583"/>
    <w:rsid w:val="002C4CC4"/>
    <w:rsid w:val="002C56B7"/>
    <w:rsid w:val="002D374E"/>
    <w:rsid w:val="002E233E"/>
    <w:rsid w:val="003071EE"/>
    <w:rsid w:val="00324E6D"/>
    <w:rsid w:val="003337DB"/>
    <w:rsid w:val="00344B99"/>
    <w:rsid w:val="0035497E"/>
    <w:rsid w:val="0037603F"/>
    <w:rsid w:val="00393431"/>
    <w:rsid w:val="003B1386"/>
    <w:rsid w:val="003B3BDB"/>
    <w:rsid w:val="003C162B"/>
    <w:rsid w:val="003D52E0"/>
    <w:rsid w:val="003E55B7"/>
    <w:rsid w:val="003E75A4"/>
    <w:rsid w:val="003F624E"/>
    <w:rsid w:val="003F6F09"/>
    <w:rsid w:val="004212C3"/>
    <w:rsid w:val="0042641D"/>
    <w:rsid w:val="00443F57"/>
    <w:rsid w:val="004443F2"/>
    <w:rsid w:val="00446EC8"/>
    <w:rsid w:val="004613D5"/>
    <w:rsid w:val="004715CE"/>
    <w:rsid w:val="004767A8"/>
    <w:rsid w:val="004A379C"/>
    <w:rsid w:val="004A741F"/>
    <w:rsid w:val="004E00C1"/>
    <w:rsid w:val="004F4E46"/>
    <w:rsid w:val="00502DD1"/>
    <w:rsid w:val="00514317"/>
    <w:rsid w:val="00514AEF"/>
    <w:rsid w:val="00517998"/>
    <w:rsid w:val="00550602"/>
    <w:rsid w:val="0059097B"/>
    <w:rsid w:val="0059354B"/>
    <w:rsid w:val="005B2C34"/>
    <w:rsid w:val="005E522A"/>
    <w:rsid w:val="005E5887"/>
    <w:rsid w:val="005F2631"/>
    <w:rsid w:val="00683EA4"/>
    <w:rsid w:val="006A0BD8"/>
    <w:rsid w:val="006A2000"/>
    <w:rsid w:val="006C49BF"/>
    <w:rsid w:val="006C535F"/>
    <w:rsid w:val="006C54B1"/>
    <w:rsid w:val="006C6EC9"/>
    <w:rsid w:val="006D3FFB"/>
    <w:rsid w:val="006E0F7B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54E1"/>
    <w:rsid w:val="007368F6"/>
    <w:rsid w:val="00737435"/>
    <w:rsid w:val="00737FBC"/>
    <w:rsid w:val="00750439"/>
    <w:rsid w:val="00751C42"/>
    <w:rsid w:val="00753FDB"/>
    <w:rsid w:val="00754ECC"/>
    <w:rsid w:val="00760DA9"/>
    <w:rsid w:val="00765126"/>
    <w:rsid w:val="007717E6"/>
    <w:rsid w:val="00773000"/>
    <w:rsid w:val="00783346"/>
    <w:rsid w:val="00791285"/>
    <w:rsid w:val="007A1197"/>
    <w:rsid w:val="007B04E1"/>
    <w:rsid w:val="007C51C0"/>
    <w:rsid w:val="007D3482"/>
    <w:rsid w:val="007D4583"/>
    <w:rsid w:val="008024E3"/>
    <w:rsid w:val="008045B1"/>
    <w:rsid w:val="00813449"/>
    <w:rsid w:val="00815473"/>
    <w:rsid w:val="008250BF"/>
    <w:rsid w:val="00840599"/>
    <w:rsid w:val="00864B5B"/>
    <w:rsid w:val="008662D6"/>
    <w:rsid w:val="0089442A"/>
    <w:rsid w:val="008A3528"/>
    <w:rsid w:val="008A5E58"/>
    <w:rsid w:val="008A6633"/>
    <w:rsid w:val="008B1355"/>
    <w:rsid w:val="008C28D0"/>
    <w:rsid w:val="008D1936"/>
    <w:rsid w:val="008E557A"/>
    <w:rsid w:val="008F249C"/>
    <w:rsid w:val="00901FC3"/>
    <w:rsid w:val="00902E58"/>
    <w:rsid w:val="00914115"/>
    <w:rsid w:val="0092659B"/>
    <w:rsid w:val="00935B74"/>
    <w:rsid w:val="00936989"/>
    <w:rsid w:val="00945D08"/>
    <w:rsid w:val="00957BF9"/>
    <w:rsid w:val="00965CBC"/>
    <w:rsid w:val="009B57B9"/>
    <w:rsid w:val="009C262E"/>
    <w:rsid w:val="009D3032"/>
    <w:rsid w:val="009E40D4"/>
    <w:rsid w:val="009F53CE"/>
    <w:rsid w:val="00A004B0"/>
    <w:rsid w:val="00A037A3"/>
    <w:rsid w:val="00A12B17"/>
    <w:rsid w:val="00A3141A"/>
    <w:rsid w:val="00A478CB"/>
    <w:rsid w:val="00A628AC"/>
    <w:rsid w:val="00A80BAF"/>
    <w:rsid w:val="00A87496"/>
    <w:rsid w:val="00A93E41"/>
    <w:rsid w:val="00AA7C78"/>
    <w:rsid w:val="00AB3CE1"/>
    <w:rsid w:val="00AB539B"/>
    <w:rsid w:val="00AC22DC"/>
    <w:rsid w:val="00AC3EB0"/>
    <w:rsid w:val="00AD195C"/>
    <w:rsid w:val="00AD49C5"/>
    <w:rsid w:val="00AE2109"/>
    <w:rsid w:val="00AE6ECD"/>
    <w:rsid w:val="00B0295E"/>
    <w:rsid w:val="00B0511A"/>
    <w:rsid w:val="00B1389F"/>
    <w:rsid w:val="00B27565"/>
    <w:rsid w:val="00B46A76"/>
    <w:rsid w:val="00B50825"/>
    <w:rsid w:val="00B51E88"/>
    <w:rsid w:val="00B54021"/>
    <w:rsid w:val="00B6258E"/>
    <w:rsid w:val="00B62F60"/>
    <w:rsid w:val="00B6794F"/>
    <w:rsid w:val="00B8339B"/>
    <w:rsid w:val="00B87A2D"/>
    <w:rsid w:val="00BA5FC2"/>
    <w:rsid w:val="00BB148F"/>
    <w:rsid w:val="00BB21EA"/>
    <w:rsid w:val="00BB3ABC"/>
    <w:rsid w:val="00BE7A95"/>
    <w:rsid w:val="00BF3F21"/>
    <w:rsid w:val="00C027E7"/>
    <w:rsid w:val="00C06D06"/>
    <w:rsid w:val="00C15260"/>
    <w:rsid w:val="00C17EE6"/>
    <w:rsid w:val="00C3575D"/>
    <w:rsid w:val="00C3764A"/>
    <w:rsid w:val="00C406D6"/>
    <w:rsid w:val="00C40C77"/>
    <w:rsid w:val="00C57BFC"/>
    <w:rsid w:val="00C63F63"/>
    <w:rsid w:val="00C70268"/>
    <w:rsid w:val="00C74A31"/>
    <w:rsid w:val="00C836C4"/>
    <w:rsid w:val="00CA35AD"/>
    <w:rsid w:val="00CB772B"/>
    <w:rsid w:val="00CE5CF8"/>
    <w:rsid w:val="00CF08B3"/>
    <w:rsid w:val="00CF7A0B"/>
    <w:rsid w:val="00D22BE0"/>
    <w:rsid w:val="00D47369"/>
    <w:rsid w:val="00D61CDE"/>
    <w:rsid w:val="00D87F35"/>
    <w:rsid w:val="00D9203D"/>
    <w:rsid w:val="00DB4CB6"/>
    <w:rsid w:val="00DC05FD"/>
    <w:rsid w:val="00DC6D65"/>
    <w:rsid w:val="00DC7679"/>
    <w:rsid w:val="00DD46A9"/>
    <w:rsid w:val="00DD6476"/>
    <w:rsid w:val="00DF2F03"/>
    <w:rsid w:val="00DF4310"/>
    <w:rsid w:val="00E207D0"/>
    <w:rsid w:val="00E3149B"/>
    <w:rsid w:val="00E34F95"/>
    <w:rsid w:val="00E370DD"/>
    <w:rsid w:val="00E45A11"/>
    <w:rsid w:val="00E53615"/>
    <w:rsid w:val="00E92DD0"/>
    <w:rsid w:val="00EB2EA9"/>
    <w:rsid w:val="00EB3C8B"/>
    <w:rsid w:val="00EC1288"/>
    <w:rsid w:val="00EC49A5"/>
    <w:rsid w:val="00EC5A2C"/>
    <w:rsid w:val="00EE2377"/>
    <w:rsid w:val="00EE75FF"/>
    <w:rsid w:val="00EF0A28"/>
    <w:rsid w:val="00F0449E"/>
    <w:rsid w:val="00F108C5"/>
    <w:rsid w:val="00F363CF"/>
    <w:rsid w:val="00F42CFC"/>
    <w:rsid w:val="00F4527D"/>
    <w:rsid w:val="00F70FA8"/>
    <w:rsid w:val="00F7358D"/>
    <w:rsid w:val="00F747C9"/>
    <w:rsid w:val="00F77993"/>
    <w:rsid w:val="00F82A19"/>
    <w:rsid w:val="00FA623E"/>
    <w:rsid w:val="00FB0D7D"/>
    <w:rsid w:val="00FE6A7D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10</cp:revision>
  <cp:lastPrinted>2025-03-15T00:12:00Z</cp:lastPrinted>
  <dcterms:created xsi:type="dcterms:W3CDTF">2025-03-17T04:24:00Z</dcterms:created>
  <dcterms:modified xsi:type="dcterms:W3CDTF">2025-03-28T23:38:00Z</dcterms:modified>
</cp:coreProperties>
</file>